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EEF" w:rsidRDefault="002247DB" w:rsidP="00233473">
      <w:pPr>
        <w:snapToGrid w:val="0"/>
        <w:ind w:left="-851" w:right="670" w:firstLine="284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>2026 елның 6  нчы</w:t>
      </w:r>
      <w:r w:rsidR="00AD391E">
        <w:rPr>
          <w:b/>
          <w:sz w:val="28"/>
          <w:szCs w:val="28"/>
          <w:shd w:val="clear" w:color="auto" w:fill="F7F8F9"/>
        </w:rPr>
        <w:t xml:space="preserve"> августына</w:t>
      </w:r>
      <w:r w:rsidR="00233473" w:rsidRPr="00233473">
        <w:rPr>
          <w:b/>
          <w:sz w:val="28"/>
          <w:szCs w:val="28"/>
          <w:shd w:val="clear" w:color="auto" w:fill="F7F8F9"/>
        </w:rPr>
        <w:t xml:space="preserve"> Теләче муниципаль районы территориясендә гадәттән тыш хәлләр килеп чыгуга көндәлек оператив фараз</w:t>
      </w:r>
    </w:p>
    <w:p w:rsidR="000C474C" w:rsidRDefault="000C474C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0C474C" w:rsidRPr="00E21F37" w:rsidTr="00567C4A">
        <w:trPr>
          <w:trHeight w:val="1164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567C4A" w:rsidRDefault="000C474C" w:rsidP="00567C4A">
            <w:pPr>
              <w:rPr>
                <w:b/>
                <w:highlight w:val="red"/>
              </w:rPr>
            </w:pPr>
            <w:r w:rsidRPr="00567C4A">
              <w:rPr>
                <w:b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247DB" w:rsidRPr="002247DB" w:rsidRDefault="002247DB" w:rsidP="002247DB">
            <w:pPr>
              <w:rPr>
                <w:b/>
              </w:rPr>
            </w:pPr>
            <w:r w:rsidRPr="002247DB">
              <w:rPr>
                <w:b/>
              </w:rPr>
              <w:t>Консультация - кисәтү</w:t>
            </w:r>
          </w:p>
          <w:p w:rsidR="002247DB" w:rsidRPr="002247DB" w:rsidRDefault="002247DB" w:rsidP="002247DB">
            <w:pPr>
              <w:rPr>
                <w:b/>
              </w:rPr>
            </w:pPr>
            <w:r w:rsidRPr="002247DB">
              <w:rPr>
                <w:b/>
              </w:rPr>
              <w:t>метеорологик күренешнең интенсивлыгы турында</w:t>
            </w:r>
          </w:p>
          <w:p w:rsidR="002247DB" w:rsidRPr="002247DB" w:rsidRDefault="002247DB" w:rsidP="002247DB">
            <w:pPr>
              <w:rPr>
                <w:b/>
              </w:rPr>
            </w:pPr>
            <w:r w:rsidRPr="002247DB">
              <w:rPr>
                <w:b/>
              </w:rPr>
              <w:t>5 августның 21 сәгатеннән 2026 елның 6 августының 9 сәгатенә кадәр</w:t>
            </w:r>
          </w:p>
          <w:p w:rsidR="000C474C" w:rsidRPr="00233473" w:rsidRDefault="002247DB" w:rsidP="002247DB">
            <w:pPr>
              <w:rPr>
                <w:b/>
              </w:rPr>
            </w:pPr>
            <w:r w:rsidRPr="002247DB">
              <w:rPr>
                <w:b/>
              </w:rPr>
              <w:t>2026 елның 6 августында Татарстан Республикасы территориясендә урыны белән томан көтелә.</w:t>
            </w:r>
          </w:p>
        </w:tc>
      </w:tr>
      <w:tr w:rsidR="000C474C" w:rsidRPr="00E21F37" w:rsidTr="00393B5A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74C" w:rsidRPr="000C474C" w:rsidRDefault="000C474C" w:rsidP="00393B5A">
            <w:pPr>
              <w:snapToGrid w:val="0"/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Татарстан Республикасы территориясендә гадәттән тыш хәл килеп чыгу (һәлакәтләр) куркынычы</w:t>
            </w:r>
          </w:p>
        </w:tc>
      </w:tr>
      <w:tr w:rsidR="000C474C" w:rsidRPr="00E21F37" w:rsidTr="0058106C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Гадәттән тыш хәлләрнең (вакыйгаларның)техноген чыганаклары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Техноген янгыннар, көнкүреш газы шартлау, кешеләрнең ис газы белән агулану куркынычы</w:t>
            </w:r>
          </w:p>
        </w:tc>
      </w:tr>
      <w:tr w:rsidR="000C474C" w:rsidRPr="00E21F37" w:rsidTr="00AD391E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ТКХ объектларында куркынычлар (аварияләр), электр, су һәм газ белән тәэмин итүне сүндерү</w:t>
            </w:r>
          </w:p>
        </w:tc>
      </w:tr>
      <w:tr w:rsidR="00910324" w:rsidRPr="00E21F37" w:rsidTr="00AD391E">
        <w:trPr>
          <w:trHeight w:val="516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 xml:space="preserve">Гадәттән тыш хәлнең табигый чыганаклары </w:t>
            </w:r>
          </w:p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(хәл)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AD391E" w:rsidRDefault="00910324" w:rsidP="00910324">
            <w:pPr>
              <w:jc w:val="center"/>
              <w:rPr>
                <w:sz w:val="24"/>
                <w:szCs w:val="24"/>
                <w:highlight w:val="yellow"/>
              </w:rPr>
            </w:pPr>
            <w:r w:rsidRPr="00AD391E">
              <w:rPr>
                <w:sz w:val="24"/>
                <w:szCs w:val="24"/>
                <w:highlight w:val="yellow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910324" w:rsidRPr="00AD391E" w:rsidRDefault="00910324" w:rsidP="00910324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10324" w:rsidRPr="00E21F37" w:rsidTr="00AD391E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AD391E" w:rsidRDefault="00910324" w:rsidP="00910324">
            <w:pPr>
              <w:jc w:val="center"/>
              <w:rPr>
                <w:sz w:val="24"/>
                <w:szCs w:val="24"/>
                <w:highlight w:val="yellow"/>
              </w:rPr>
            </w:pPr>
            <w:r w:rsidRPr="00AD391E">
              <w:rPr>
                <w:sz w:val="24"/>
                <w:szCs w:val="24"/>
                <w:highlight w:val="yellow"/>
              </w:rPr>
              <w:t>Яшен белән тәэмин ителмәгән объектларның, шул исәптән биналарның һәм кешеләрнең атмосфера электр энергиясе разрядлары (яшеннәр) белән зарарлану куркынычы</w:t>
            </w:r>
          </w:p>
          <w:p w:rsidR="00910324" w:rsidRPr="00AD391E" w:rsidRDefault="00910324" w:rsidP="00393B5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10324" w:rsidRPr="00E21F37" w:rsidTr="00AD391E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AD391E" w:rsidRDefault="00910324" w:rsidP="00393B5A">
            <w:pPr>
              <w:jc w:val="center"/>
              <w:rPr>
                <w:sz w:val="24"/>
                <w:szCs w:val="24"/>
                <w:highlight w:val="yellow"/>
              </w:rPr>
            </w:pPr>
            <w:r w:rsidRPr="00AD391E">
              <w:rPr>
                <w:sz w:val="24"/>
                <w:szCs w:val="24"/>
                <w:highlight w:val="yellow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910324" w:rsidRPr="00E21F37" w:rsidTr="00AD391E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AD391E" w:rsidRDefault="00910324" w:rsidP="00393B5A">
            <w:pPr>
              <w:jc w:val="center"/>
              <w:rPr>
                <w:sz w:val="24"/>
                <w:szCs w:val="24"/>
                <w:highlight w:val="yellow"/>
              </w:rPr>
            </w:pPr>
            <w:r w:rsidRPr="00AD391E">
              <w:rPr>
                <w:sz w:val="24"/>
                <w:szCs w:val="24"/>
                <w:highlight w:val="yellow"/>
              </w:rPr>
              <w:t>Юл-транспорт һәлакәтләре, транспортта авария хәлләре килеп чыгу куркынычы</w:t>
            </w:r>
          </w:p>
        </w:tc>
      </w:tr>
      <w:tr w:rsidR="00910324" w:rsidRPr="00E21F37" w:rsidTr="00393B5A">
        <w:trPr>
          <w:trHeight w:val="57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10324" w:rsidRPr="000C474C" w:rsidRDefault="00910324" w:rsidP="000C474C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 xml:space="preserve">Су объектларында һәлакәтләр барлыкка килү куркынычы, </w:t>
            </w:r>
          </w:p>
          <w:p w:rsidR="00910324" w:rsidRPr="000C474C" w:rsidRDefault="00910324" w:rsidP="000C474C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үлем белән бәйле кешеләр</w:t>
            </w:r>
          </w:p>
        </w:tc>
      </w:tr>
      <w:tr w:rsidR="00910324" w:rsidRPr="00E21F37" w:rsidTr="00393B5A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Кече үлчәмле, йөк судноларын эксплуатацияләүгә бәйле гадәттән тыш хәлләр (һәлакәтләр) килеп чыгу куркынычы</w:t>
            </w:r>
          </w:p>
        </w:tc>
      </w:tr>
      <w:tr w:rsidR="00910324" w:rsidRPr="00E21F37" w:rsidTr="00393B5A">
        <w:trPr>
          <w:trHeight w:val="319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Хәтәр килеп чыккан гадәттән тыш хәлләрне (һәлакате теркәлгән) белән бәйле возникновением табигый янгыннар, горением үлән һәм чүп-чар, термических аномалияләр</w:t>
            </w:r>
          </w:p>
        </w:tc>
      </w:tr>
    </w:tbl>
    <w:p w:rsidR="000705CD" w:rsidRDefault="000705CD" w:rsidP="0096253D">
      <w:pPr>
        <w:jc w:val="both"/>
        <w:rPr>
          <w:bCs/>
          <w:i/>
          <w:sz w:val="24"/>
          <w:szCs w:val="24"/>
        </w:rPr>
      </w:pPr>
    </w:p>
    <w:p w:rsidR="0096253D" w:rsidRPr="0096253D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</w:t>
      </w:r>
      <w:r w:rsidR="0096253D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DF6F4A" w:rsidP="0096253D">
      <w:pPr>
        <w:jc w:val="both"/>
        <w:rPr>
          <w:bCs/>
          <w:i/>
          <w:sz w:val="8"/>
        </w:rPr>
      </w:pPr>
      <w:r w:rsidRPr="00DF6F4A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DF6F4A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DF6F4A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DF6F4A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DF6F4A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2247DB" w:rsidRPr="002247DB" w:rsidRDefault="002247DB" w:rsidP="002247DB">
      <w:pPr>
        <w:tabs>
          <w:tab w:val="left" w:pos="3408"/>
        </w:tabs>
        <w:jc w:val="center"/>
        <w:rPr>
          <w:b/>
          <w:sz w:val="28"/>
          <w:szCs w:val="28"/>
        </w:rPr>
      </w:pPr>
      <w:r w:rsidRPr="002247DB">
        <w:rPr>
          <w:b/>
          <w:sz w:val="28"/>
          <w:szCs w:val="28"/>
        </w:rPr>
        <w:t>2026 елның 6 августына</w:t>
      </w:r>
    </w:p>
    <w:p w:rsidR="002247DB" w:rsidRPr="002247DB" w:rsidRDefault="002247DB" w:rsidP="002247DB">
      <w:pPr>
        <w:tabs>
          <w:tab w:val="left" w:pos="3408"/>
        </w:tabs>
        <w:jc w:val="center"/>
        <w:rPr>
          <w:b/>
          <w:sz w:val="28"/>
          <w:szCs w:val="28"/>
        </w:rPr>
      </w:pPr>
      <w:r w:rsidRPr="002247DB">
        <w:rPr>
          <w:b/>
          <w:sz w:val="28"/>
          <w:szCs w:val="28"/>
        </w:rPr>
        <w:t>5 августның 18 сәгатеннән 2026 елның 6 августының 18 сәгатенә кадәр</w:t>
      </w:r>
    </w:p>
    <w:p w:rsidR="002247DB" w:rsidRPr="002247DB" w:rsidRDefault="002247DB" w:rsidP="002247DB">
      <w:pPr>
        <w:tabs>
          <w:tab w:val="left" w:pos="3408"/>
        </w:tabs>
        <w:jc w:val="center"/>
        <w:rPr>
          <w:b/>
          <w:sz w:val="28"/>
          <w:szCs w:val="28"/>
        </w:rPr>
      </w:pPr>
      <w:r w:rsidRPr="002247DB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2247DB" w:rsidRPr="002247DB" w:rsidRDefault="002247DB" w:rsidP="002247DB">
      <w:pPr>
        <w:tabs>
          <w:tab w:val="left" w:pos="3408"/>
        </w:tabs>
        <w:jc w:val="center"/>
        <w:rPr>
          <w:sz w:val="28"/>
          <w:szCs w:val="28"/>
        </w:rPr>
      </w:pPr>
      <w:r w:rsidRPr="002247DB">
        <w:rPr>
          <w:sz w:val="28"/>
          <w:szCs w:val="28"/>
        </w:rPr>
        <w:t>Алмашынучан болытлы һава. Җитди явым-төшемсез.Төнлә һәм иртән урыны белән томан.</w:t>
      </w:r>
    </w:p>
    <w:p w:rsidR="0058106C" w:rsidRPr="002247DB" w:rsidRDefault="002247DB" w:rsidP="002247DB">
      <w:pPr>
        <w:tabs>
          <w:tab w:val="left" w:pos="3408"/>
        </w:tabs>
        <w:jc w:val="center"/>
        <w:rPr>
          <w:sz w:val="28"/>
          <w:szCs w:val="28"/>
        </w:rPr>
      </w:pPr>
      <w:r w:rsidRPr="002247DB">
        <w:rPr>
          <w:sz w:val="28"/>
          <w:szCs w:val="28"/>
        </w:rPr>
        <w:t>Җил төньяк-көнбатыштан, көньяк-көнбатышка таба 4-9 м/с, көндез кыска вакытлы көчәюе 12 м/с.Һаваның төнлә минималь температурасы 11... 15˚.Көндез һаваның максималь температурасы  25.. 28˚.</w:t>
      </w:r>
    </w:p>
    <w:sectPr w:rsidR="0058106C" w:rsidRPr="002247DB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093" w:rsidRDefault="00C75093" w:rsidP="00057DBD">
      <w:r>
        <w:separator/>
      </w:r>
    </w:p>
  </w:endnote>
  <w:endnote w:type="continuationSeparator" w:id="1">
    <w:p w:rsidR="00C75093" w:rsidRDefault="00C75093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093" w:rsidRDefault="00C75093" w:rsidP="00057DBD">
      <w:r>
        <w:separator/>
      </w:r>
    </w:p>
  </w:footnote>
  <w:footnote w:type="continuationSeparator" w:id="1">
    <w:p w:rsidR="00C75093" w:rsidRDefault="00C75093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DF6F4A">
    <w:pPr>
      <w:pStyle w:val="a3"/>
      <w:spacing w:line="14" w:lineRule="auto"/>
      <w:ind w:left="0" w:firstLine="0"/>
      <w:jc w:val="left"/>
      <w:rPr>
        <w:sz w:val="20"/>
      </w:rPr>
    </w:pPr>
    <w:r w:rsidRPr="00DF6F4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547A1C49"/>
    <w:multiLevelType w:val="hybridMultilevel"/>
    <w:tmpl w:val="A74EE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498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474C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72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2D6C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47DB"/>
    <w:rsid w:val="00227068"/>
    <w:rsid w:val="0022710D"/>
    <w:rsid w:val="00233473"/>
    <w:rsid w:val="00236732"/>
    <w:rsid w:val="00241BF0"/>
    <w:rsid w:val="00245CAA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43D2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33B0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45F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67C4A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106C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1201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04717"/>
    <w:rsid w:val="00611252"/>
    <w:rsid w:val="00611878"/>
    <w:rsid w:val="0061412B"/>
    <w:rsid w:val="00617860"/>
    <w:rsid w:val="006205C8"/>
    <w:rsid w:val="006224D5"/>
    <w:rsid w:val="00627DFD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604B"/>
    <w:rsid w:val="0067742C"/>
    <w:rsid w:val="00677478"/>
    <w:rsid w:val="00681F9A"/>
    <w:rsid w:val="00682216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66B2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38A2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1ECC"/>
    <w:rsid w:val="00832D58"/>
    <w:rsid w:val="00833514"/>
    <w:rsid w:val="00833F26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0324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3E39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3875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C7EC1"/>
    <w:rsid w:val="00AD0E7A"/>
    <w:rsid w:val="00AD129A"/>
    <w:rsid w:val="00AD1642"/>
    <w:rsid w:val="00AD168D"/>
    <w:rsid w:val="00AD2D85"/>
    <w:rsid w:val="00AD391E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3370"/>
    <w:rsid w:val="00B74842"/>
    <w:rsid w:val="00B74CD6"/>
    <w:rsid w:val="00B752D8"/>
    <w:rsid w:val="00B7664D"/>
    <w:rsid w:val="00B76752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5093"/>
    <w:rsid w:val="00C7617E"/>
    <w:rsid w:val="00C769C5"/>
    <w:rsid w:val="00C80B72"/>
    <w:rsid w:val="00C83DDD"/>
    <w:rsid w:val="00C86CD6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E3C4C"/>
    <w:rsid w:val="00CF498F"/>
    <w:rsid w:val="00CF6E6F"/>
    <w:rsid w:val="00D038B8"/>
    <w:rsid w:val="00D038F3"/>
    <w:rsid w:val="00D04419"/>
    <w:rsid w:val="00D05499"/>
    <w:rsid w:val="00D05C4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BD8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6F4A"/>
    <w:rsid w:val="00DF7A87"/>
    <w:rsid w:val="00DF7E4D"/>
    <w:rsid w:val="00E0020A"/>
    <w:rsid w:val="00E00B0E"/>
    <w:rsid w:val="00E02331"/>
    <w:rsid w:val="00E0280C"/>
    <w:rsid w:val="00E02E6E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671EE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82160"/>
    <w:rsid w:val="00F92D02"/>
    <w:rsid w:val="00F92EDA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0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EE33-076F-4081-B36A-57D58E81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358</cp:revision>
  <dcterms:created xsi:type="dcterms:W3CDTF">2025-06-01T12:53:00Z</dcterms:created>
  <dcterms:modified xsi:type="dcterms:W3CDTF">2026-08-05T12:54:00Z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